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95" w:rsidRPr="002A2795" w:rsidRDefault="002A2795" w:rsidP="002A2795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A2795">
        <w:rPr>
          <w:rFonts w:ascii="Times New Roman" w:eastAsia="Calibri" w:hAnsi="Times New Roman" w:cs="Times New Roman"/>
          <w:b/>
          <w:i/>
          <w:sz w:val="32"/>
          <w:szCs w:val="32"/>
        </w:rPr>
        <w:t>Воспитание любви к природе</w:t>
      </w:r>
    </w:p>
    <w:p w:rsidR="002A2795" w:rsidRPr="002A2795" w:rsidRDefault="002A2795" w:rsidP="002A2795">
      <w:pPr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A2795">
        <w:rPr>
          <w:rFonts w:ascii="Times New Roman" w:eastAsia="Calibri" w:hAnsi="Times New Roman" w:cs="Times New Roman"/>
          <w:sz w:val="32"/>
          <w:szCs w:val="32"/>
        </w:rPr>
        <w:t xml:space="preserve">Основы характера, жизненная позиция ребёнка закладываются в семье. И чтобы объяснить детям, как беречь природу, чтобы привить им какие-то природоведческие навыки, очень важен личный пример родителей! </w:t>
      </w:r>
    </w:p>
    <w:p w:rsidR="002A2795" w:rsidRPr="002A2795" w:rsidRDefault="002A2795" w:rsidP="002A2795">
      <w:pPr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A2795">
        <w:rPr>
          <w:rFonts w:ascii="Times New Roman" w:eastAsia="Calibri" w:hAnsi="Times New Roman" w:cs="Times New Roman"/>
          <w:sz w:val="32"/>
          <w:szCs w:val="32"/>
        </w:rPr>
        <w:t xml:space="preserve">Заинтересовывать ребёнка родители могут самыми разнообразными способами. Например, выращивание домашних растений. Кроме того, чтобы ребята своевременно их поливали, следует всячески поощрять их интерес к росту и развитию растений, появлению новых росточков, цветов, плодов. Наиболее пригодны для этого такие быстрорастущие растения как герань или бегония. </w:t>
      </w:r>
    </w:p>
    <w:p w:rsidR="002A2795" w:rsidRPr="002A2795" w:rsidRDefault="002A2795" w:rsidP="002A2795">
      <w:pPr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A2795">
        <w:rPr>
          <w:rFonts w:ascii="Times New Roman" w:eastAsia="Calibri" w:hAnsi="Times New Roman" w:cs="Times New Roman"/>
          <w:sz w:val="32"/>
          <w:szCs w:val="32"/>
        </w:rPr>
        <w:t>Большое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</w:r>
    </w:p>
    <w:p w:rsidR="002A2795" w:rsidRPr="002A2795" w:rsidRDefault="002A2795" w:rsidP="002A2795">
      <w:pPr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A2795">
        <w:rPr>
          <w:rFonts w:ascii="Times New Roman" w:eastAsia="Calibri" w:hAnsi="Times New Roman" w:cs="Times New Roman"/>
          <w:sz w:val="32"/>
          <w:szCs w:val="32"/>
        </w:rPr>
        <w:t>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2A2795" w:rsidRPr="002A2795" w:rsidRDefault="002A2795" w:rsidP="002A2795">
      <w:pPr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A2795">
        <w:rPr>
          <w:rFonts w:ascii="Times New Roman" w:eastAsia="Calibri" w:hAnsi="Times New Roman" w:cs="Times New Roman"/>
          <w:sz w:val="32"/>
          <w:szCs w:val="32"/>
        </w:rPr>
        <w:t xml:space="preserve">Особенно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</w:t>
      </w:r>
    </w:p>
    <w:p w:rsidR="002A2795" w:rsidRPr="002A2795" w:rsidRDefault="002A2795" w:rsidP="002A2795">
      <w:pPr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A2795">
        <w:rPr>
          <w:rFonts w:ascii="Times New Roman" w:eastAsia="Calibri" w:hAnsi="Times New Roman" w:cs="Times New Roman"/>
          <w:sz w:val="32"/>
          <w:szCs w:val="32"/>
        </w:rPr>
        <w:t xml:space="preserve">Не жалейте своего времени на игры с домашними животными, на ботанические эксперименты, на чтение 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 </w:t>
      </w:r>
    </w:p>
    <w:p w:rsidR="002A2795" w:rsidRPr="002A2795" w:rsidRDefault="002A2795" w:rsidP="002A279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795" w:rsidRPr="002A2795" w:rsidRDefault="002A2795" w:rsidP="002A279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F343E" w:rsidRDefault="006F343E">
      <w:bookmarkStart w:id="0" w:name="_GoBack"/>
      <w:bookmarkEnd w:id="0"/>
    </w:p>
    <w:sectPr w:rsidR="006F343E" w:rsidSect="00CD16A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95"/>
    <w:rsid w:val="002A2795"/>
    <w:rsid w:val="006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6ED92-EC83-45C7-AFE4-96D92481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Романович</dc:creator>
  <cp:keywords/>
  <dc:description/>
  <cp:lastModifiedBy>Виктория Романович</cp:lastModifiedBy>
  <cp:revision>1</cp:revision>
  <dcterms:created xsi:type="dcterms:W3CDTF">2020-04-24T04:34:00Z</dcterms:created>
  <dcterms:modified xsi:type="dcterms:W3CDTF">2020-04-24T04:35:00Z</dcterms:modified>
</cp:coreProperties>
</file>